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81A" w:rsidRPr="008D681A" w:rsidRDefault="008D681A" w:rsidP="008D681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681A">
        <w:rPr>
          <w:rFonts w:ascii="Times New Roman" w:hAnsi="Times New Roman" w:cs="Times New Roman"/>
          <w:b/>
          <w:sz w:val="28"/>
          <w:szCs w:val="28"/>
        </w:rPr>
        <w:t xml:space="preserve">Федеральная образовательная программа </w:t>
      </w:r>
    </w:p>
    <w:p w:rsidR="00582857" w:rsidRPr="008D681A" w:rsidRDefault="00A30D69" w:rsidP="008D681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среднего</w:t>
      </w:r>
      <w:r w:rsidR="008D681A" w:rsidRPr="008D681A">
        <w:rPr>
          <w:rFonts w:ascii="Times New Roman" w:hAnsi="Times New Roman" w:cs="Times New Roman"/>
          <w:b/>
          <w:sz w:val="28"/>
          <w:szCs w:val="28"/>
        </w:rPr>
        <w:t xml:space="preserve"> общего образования</w:t>
      </w:r>
    </w:p>
    <w:p w:rsidR="008D681A" w:rsidRDefault="008D681A" w:rsidP="008D681A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8D681A" w:rsidRDefault="008D681A" w:rsidP="008D681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Федеральная образовательная программа </w:t>
      </w:r>
      <w:r w:rsidR="00A30D69">
        <w:rPr>
          <w:rFonts w:ascii="Times New Roman" w:hAnsi="Times New Roman" w:cs="Times New Roman"/>
          <w:sz w:val="28"/>
          <w:szCs w:val="28"/>
        </w:rPr>
        <w:t>среднего</w:t>
      </w:r>
      <w:r>
        <w:rPr>
          <w:rFonts w:ascii="Times New Roman" w:hAnsi="Times New Roman" w:cs="Times New Roman"/>
          <w:sz w:val="28"/>
          <w:szCs w:val="28"/>
        </w:rPr>
        <w:t xml:space="preserve"> общего образования (далее ФОП </w:t>
      </w:r>
      <w:r w:rsidR="00AB7B46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ОО) утверждена приказом Министерства просвещения Российской Федерации от 1</w:t>
      </w:r>
      <w:r w:rsidR="00375753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75753">
        <w:rPr>
          <w:rFonts w:ascii="Times New Roman" w:hAnsi="Times New Roman" w:cs="Times New Roman"/>
          <w:sz w:val="28"/>
          <w:szCs w:val="28"/>
        </w:rPr>
        <w:t>мая</w:t>
      </w:r>
      <w:r>
        <w:rPr>
          <w:rFonts w:ascii="Times New Roman" w:hAnsi="Times New Roman" w:cs="Times New Roman"/>
          <w:sz w:val="28"/>
          <w:szCs w:val="28"/>
        </w:rPr>
        <w:t xml:space="preserve"> 202</w:t>
      </w:r>
      <w:r w:rsidR="00375753">
        <w:rPr>
          <w:rFonts w:ascii="Times New Roman" w:hAnsi="Times New Roman" w:cs="Times New Roman"/>
          <w:sz w:val="28"/>
          <w:szCs w:val="28"/>
        </w:rPr>
        <w:t>3 г. № 37</w:t>
      </w:r>
      <w:r w:rsidR="00AB7B46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(зарегистрирована Минюстом России рег. № </w:t>
      </w:r>
      <w:r w:rsidR="00375753">
        <w:rPr>
          <w:rFonts w:ascii="Times New Roman" w:hAnsi="Times New Roman" w:cs="Times New Roman"/>
          <w:sz w:val="28"/>
          <w:szCs w:val="28"/>
        </w:rPr>
        <w:t>7422</w:t>
      </w:r>
      <w:r w:rsidR="00AB7B46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от </w:t>
      </w:r>
      <w:r w:rsidR="00375753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2 </w:t>
      </w:r>
      <w:r w:rsidR="00375753">
        <w:rPr>
          <w:rFonts w:ascii="Times New Roman" w:hAnsi="Times New Roman" w:cs="Times New Roman"/>
          <w:sz w:val="28"/>
          <w:szCs w:val="28"/>
        </w:rPr>
        <w:t>июля</w:t>
      </w:r>
      <w:r>
        <w:rPr>
          <w:rFonts w:ascii="Times New Roman" w:hAnsi="Times New Roman" w:cs="Times New Roman"/>
          <w:sz w:val="28"/>
          <w:szCs w:val="28"/>
        </w:rPr>
        <w:t xml:space="preserve"> 202</w:t>
      </w:r>
      <w:r w:rsidR="0037575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г.)</w:t>
      </w:r>
      <w:bookmarkStart w:id="0" w:name="_GoBack"/>
      <w:bookmarkEnd w:id="0"/>
    </w:p>
    <w:p w:rsidR="00375753" w:rsidRPr="00C06FE5" w:rsidRDefault="00AB7B46" w:rsidP="008D681A">
      <w:pPr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Содержание ФОП СОО представлено </w:t>
      </w:r>
      <w:r w:rsidRPr="0012038A">
        <w:rPr>
          <w:rFonts w:ascii="Times New Roman" w:eastAsia="SchoolBookSanPin" w:hAnsi="Times New Roman"/>
          <w:sz w:val="28"/>
          <w:szCs w:val="28"/>
        </w:rPr>
        <w:t>учебно-методической документацией (федеральный учебный план, федеральный календарный учебный график, федеральные рабочие программы учебных предметов, курсов, дисциплин (модулей), иных компонентов, федеральная рабочая программа воспитания, федеральный календарный план воспитательной работы)</w:t>
      </w:r>
      <w:r w:rsidR="00375753">
        <w:rPr>
          <w:rFonts w:ascii="Times New Roman" w:eastAsia="SchoolBookSanPin" w:hAnsi="Times New Roman"/>
          <w:sz w:val="28"/>
          <w:szCs w:val="28"/>
        </w:rPr>
        <w:t>.</w:t>
      </w:r>
    </w:p>
    <w:p w:rsidR="00C06FE5" w:rsidRDefault="00C06FE5" w:rsidP="008D681A">
      <w:pPr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ФОП </w:t>
      </w:r>
      <w:r w:rsidR="00AB7B46">
        <w:rPr>
          <w:rFonts w:ascii="Times New Roman" w:eastAsia="SchoolBookSanPin" w:hAnsi="Times New Roman"/>
          <w:sz w:val="28"/>
          <w:szCs w:val="28"/>
        </w:rPr>
        <w:t>С</w:t>
      </w:r>
      <w:r w:rsidRPr="00933CAF">
        <w:rPr>
          <w:rFonts w:ascii="Times New Roman" w:eastAsia="SchoolBookSanPin" w:hAnsi="Times New Roman"/>
          <w:sz w:val="28"/>
          <w:szCs w:val="28"/>
        </w:rPr>
        <w:t>ОО включает три раздела: целевой, содержательный, организационный</w:t>
      </w:r>
      <w:r>
        <w:rPr>
          <w:rFonts w:ascii="Times New Roman" w:eastAsia="SchoolBookSanPin" w:hAnsi="Times New Roman"/>
          <w:sz w:val="28"/>
          <w:szCs w:val="28"/>
        </w:rPr>
        <w:t>.</w:t>
      </w:r>
    </w:p>
    <w:p w:rsidR="00C06FE5" w:rsidRPr="00933CAF" w:rsidRDefault="00C06FE5" w:rsidP="00C06FE5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Целевой раздел ФОП </w:t>
      </w:r>
      <w:r w:rsidR="00AB7B46">
        <w:rPr>
          <w:rFonts w:ascii="Times New Roman" w:eastAsia="SchoolBookSanPin" w:hAnsi="Times New Roman"/>
          <w:sz w:val="28"/>
          <w:szCs w:val="28"/>
        </w:rPr>
        <w:t>С</w:t>
      </w:r>
      <w:r w:rsidRPr="00933CAF">
        <w:rPr>
          <w:rFonts w:ascii="Times New Roman" w:eastAsia="SchoolBookSanPin" w:hAnsi="Times New Roman"/>
          <w:sz w:val="28"/>
          <w:szCs w:val="28"/>
        </w:rPr>
        <w:t>ОО включает:</w:t>
      </w:r>
    </w:p>
    <w:p w:rsidR="00C06FE5" w:rsidRPr="00933CAF" w:rsidRDefault="00C06FE5" w:rsidP="00C06FE5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пояснительную записку;</w:t>
      </w:r>
    </w:p>
    <w:p w:rsidR="00C06FE5" w:rsidRPr="00933CAF" w:rsidRDefault="00C06FE5" w:rsidP="00C06FE5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планируемые результаты освоения </w:t>
      </w:r>
      <w:proofErr w:type="gramStart"/>
      <w:r w:rsidRPr="00933CAF">
        <w:rPr>
          <w:rFonts w:ascii="Times New Roman" w:eastAsia="SchoolBookSanPin" w:hAnsi="Times New Roman"/>
          <w:sz w:val="28"/>
          <w:szCs w:val="28"/>
        </w:rPr>
        <w:t>обучающимися</w:t>
      </w:r>
      <w:proofErr w:type="gramEnd"/>
      <w:r w:rsidRPr="00933CAF">
        <w:rPr>
          <w:rFonts w:ascii="Times New Roman" w:eastAsia="SchoolBookSanPin" w:hAnsi="Times New Roman"/>
          <w:sz w:val="28"/>
          <w:szCs w:val="28"/>
        </w:rPr>
        <w:t xml:space="preserve"> ФОП </w:t>
      </w:r>
      <w:r w:rsidR="00AB7B46">
        <w:rPr>
          <w:rFonts w:ascii="Times New Roman" w:eastAsia="SchoolBookSanPin" w:hAnsi="Times New Roman"/>
          <w:sz w:val="28"/>
          <w:szCs w:val="28"/>
        </w:rPr>
        <w:t>С</w:t>
      </w:r>
      <w:r w:rsidRPr="00933CAF">
        <w:rPr>
          <w:rFonts w:ascii="Times New Roman" w:eastAsia="SchoolBookSanPin" w:hAnsi="Times New Roman"/>
          <w:sz w:val="28"/>
          <w:szCs w:val="28"/>
        </w:rPr>
        <w:t>ОО;</w:t>
      </w:r>
    </w:p>
    <w:p w:rsidR="00C06FE5" w:rsidRDefault="00C06FE5" w:rsidP="00C06FE5">
      <w:pPr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систему оценки достижения планируемых результатов освоения ФОП </w:t>
      </w:r>
      <w:r w:rsidR="00AB7B46">
        <w:rPr>
          <w:rFonts w:ascii="Times New Roman" w:eastAsia="SchoolBookSanPin" w:hAnsi="Times New Roman"/>
          <w:sz w:val="28"/>
          <w:szCs w:val="28"/>
        </w:rPr>
        <w:t>С</w:t>
      </w:r>
      <w:r w:rsidRPr="00933CAF">
        <w:rPr>
          <w:rFonts w:ascii="Times New Roman" w:eastAsia="SchoolBookSanPin" w:hAnsi="Times New Roman"/>
          <w:sz w:val="28"/>
          <w:szCs w:val="28"/>
        </w:rPr>
        <w:t>ОО</w:t>
      </w:r>
      <w:r>
        <w:rPr>
          <w:rFonts w:ascii="Times New Roman" w:eastAsia="SchoolBookSanPin" w:hAnsi="Times New Roman"/>
          <w:sz w:val="28"/>
          <w:szCs w:val="28"/>
        </w:rPr>
        <w:t>.</w:t>
      </w:r>
    </w:p>
    <w:p w:rsidR="00AB7B46" w:rsidRPr="0012038A" w:rsidRDefault="00AB7B46" w:rsidP="00AB7B4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Содержательный раздел ФОП СОО включает следующие программы, ориентированные на достижение предметных, метапредметных и личностных результатов:</w:t>
      </w:r>
    </w:p>
    <w:p w:rsidR="00AB7B46" w:rsidRPr="0012038A" w:rsidRDefault="00AB7B46" w:rsidP="00AB7B4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федеральные рабочие программы учебных предметов;</w:t>
      </w:r>
    </w:p>
    <w:p w:rsidR="00AB7B46" w:rsidRPr="0012038A" w:rsidRDefault="00AB7B46" w:rsidP="00AB7B4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программу формирования универсальных учебных действий </w:t>
      </w:r>
      <w:proofErr w:type="gramStart"/>
      <w:r w:rsidRPr="0012038A">
        <w:rPr>
          <w:rFonts w:ascii="Times New Roman" w:eastAsia="SchoolBookSanPin" w:hAnsi="Times New Roman"/>
          <w:sz w:val="28"/>
          <w:szCs w:val="28"/>
        </w:rPr>
        <w:t>у</w:t>
      </w:r>
      <w:proofErr w:type="gramEnd"/>
      <w:r w:rsidRPr="0012038A">
        <w:rPr>
          <w:rFonts w:ascii="Times New Roman" w:eastAsia="SchoolBookSanPin" w:hAnsi="Times New Roman"/>
          <w:sz w:val="28"/>
          <w:szCs w:val="28"/>
        </w:rPr>
        <w:t xml:space="preserve"> обучающихся;</w:t>
      </w:r>
    </w:p>
    <w:p w:rsidR="00C06FE5" w:rsidRDefault="00AB7B46" w:rsidP="00AB7B46">
      <w:pPr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федеральную рабочую программу воспитания.</w:t>
      </w:r>
    </w:p>
    <w:p w:rsidR="00AB7B46" w:rsidRPr="0012038A" w:rsidRDefault="00AB7B46" w:rsidP="00AB7B4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Организационный раздел ФОП СОО определяет общие рамки организации образовательной деятельности, а также организационные механизмы и условия реализации программы среднего общего образования и включает:</w:t>
      </w:r>
    </w:p>
    <w:p w:rsidR="00AB7B46" w:rsidRPr="0012038A" w:rsidRDefault="00AB7B46" w:rsidP="00AB7B4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lastRenderedPageBreak/>
        <w:t>федеральный учебный план;</w:t>
      </w:r>
    </w:p>
    <w:p w:rsidR="00AB7B46" w:rsidRPr="0012038A" w:rsidRDefault="00AB7B46" w:rsidP="00AB7B4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федеральный план внеурочной деятельности;</w:t>
      </w:r>
    </w:p>
    <w:p w:rsidR="00AB7B46" w:rsidRPr="0012038A" w:rsidRDefault="00AB7B46" w:rsidP="00AB7B4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федеральный календарный учебный график;</w:t>
      </w:r>
    </w:p>
    <w:p w:rsidR="00C06FE5" w:rsidRDefault="00AB7B46" w:rsidP="00AB7B46">
      <w:pPr>
        <w:spacing w:after="0" w:line="355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федеральный календарный план воспитательной работы.</w:t>
      </w:r>
    </w:p>
    <w:p w:rsidR="00EE71CE" w:rsidRDefault="00AB7B46" w:rsidP="00C06FE5">
      <w:pPr>
        <w:spacing w:after="0" w:line="355" w:lineRule="auto"/>
        <w:ind w:firstLine="709"/>
        <w:jc w:val="both"/>
        <w:rPr>
          <w:rFonts w:ascii="Times New Roman" w:hAnsi="Times New Roman"/>
          <w:sz w:val="28"/>
          <w:szCs w:val="28"/>
          <w:lang w:eastAsia="x-none"/>
        </w:rPr>
      </w:pPr>
      <w:r w:rsidRPr="0012038A">
        <w:rPr>
          <w:rFonts w:ascii="Times New Roman" w:hAnsi="Times New Roman"/>
          <w:sz w:val="28"/>
          <w:szCs w:val="28"/>
        </w:rPr>
        <w:t>Учебный план определяет количество учебных занятий за 2 года на одного обучающегося – не менее 2170 часов и не более 2516 часов (не более 37 часов в неделю).</w:t>
      </w:r>
    </w:p>
    <w:p w:rsidR="00B807D2" w:rsidRDefault="00AB7B46" w:rsidP="00B807D2">
      <w:pPr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gramStart"/>
      <w:r w:rsidRPr="0012038A">
        <w:rPr>
          <w:rFonts w:ascii="Times New Roman" w:hAnsi="Times New Roman"/>
          <w:sz w:val="28"/>
          <w:szCs w:val="28"/>
        </w:rPr>
        <w:t>Учебный план профиля обучения и (или) индивидуальный учебный план должны содержать не менее 13 учебных предметов (</w:t>
      </w:r>
      <w:r w:rsidRPr="0012038A">
        <w:rPr>
          <w:rFonts w:ascii="Times New Roman" w:hAnsi="Times New Roman"/>
          <w:sz w:val="28"/>
          <w:szCs w:val="28"/>
          <w:lang w:eastAsia="ru-RU"/>
        </w:rPr>
        <w:t>«Русский язык», «Литература», «Иностранный язык», «Математика», «Информатика», «История», «Обществознание», «География», «Физика», «Химия», «Биология», «Физическая культура», «Основы безопасности жизнедеятельности») и предусматривать изучение не менее 2 учебных предметов на углубленном уровне из соответствующей профилю обучения предметной области и (или) смежной с ней предметной области.</w:t>
      </w:r>
      <w:proofErr w:type="gramEnd"/>
    </w:p>
    <w:p w:rsidR="00AB7B46" w:rsidRDefault="00AB7B46" w:rsidP="00B807D2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 интересах обучающихся и их родителей (законных представителей) в учебный план может быть включено изучение 3 и более учебных предметов на углубленном уровне. При этом образовательная организация самостоятельно распределяет количество</w:t>
      </w:r>
      <w:r w:rsidRPr="0012038A">
        <w:rPr>
          <w:rFonts w:ascii="Times New Roman" w:hAnsi="Times New Roman"/>
          <w:sz w:val="28"/>
          <w:szCs w:val="28"/>
          <w:lang w:eastAsia="ru-RU"/>
        </w:rPr>
        <w:t xml:space="preserve"> часов, отводимых на изучение учебных предметов</w:t>
      </w:r>
      <w:r w:rsidRPr="0012038A">
        <w:rPr>
          <w:rFonts w:ascii="Times New Roman" w:hAnsi="Times New Roman"/>
          <w:sz w:val="28"/>
          <w:szCs w:val="28"/>
        </w:rPr>
        <w:t>.</w:t>
      </w:r>
    </w:p>
    <w:p w:rsidR="00AB7B46" w:rsidRDefault="00AB7B46" w:rsidP="00B807D2">
      <w:pPr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12038A">
        <w:rPr>
          <w:rFonts w:ascii="Times New Roman" w:hAnsi="Times New Roman"/>
          <w:sz w:val="28"/>
          <w:szCs w:val="28"/>
          <w:lang w:eastAsia="ru-RU"/>
        </w:rPr>
        <w:t xml:space="preserve">Образовательная организация обеспечивает реализацию учебных планов одного или нескольких профилей обучения: </w:t>
      </w:r>
      <w:proofErr w:type="gramStart"/>
      <w:r w:rsidRPr="0012038A">
        <w:rPr>
          <w:rFonts w:ascii="Times New Roman" w:hAnsi="Times New Roman"/>
          <w:sz w:val="28"/>
          <w:szCs w:val="28"/>
          <w:lang w:eastAsia="ru-RU"/>
        </w:rPr>
        <w:t>естественно-научного</w:t>
      </w:r>
      <w:proofErr w:type="gramEnd"/>
      <w:r w:rsidRPr="0012038A">
        <w:rPr>
          <w:rFonts w:ascii="Times New Roman" w:hAnsi="Times New Roman"/>
          <w:sz w:val="28"/>
          <w:szCs w:val="28"/>
          <w:lang w:eastAsia="ru-RU"/>
        </w:rPr>
        <w:t>, гуманитарного, социально-экономического, технологического, универсального.</w:t>
      </w:r>
    </w:p>
    <w:p w:rsidR="00AB7B46" w:rsidRDefault="00AB7B46" w:rsidP="00B807D2">
      <w:pPr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Организация образовательной деятельности осуществляется по учебным четвертям.</w:t>
      </w:r>
    </w:p>
    <w:p w:rsidR="00AB7B46" w:rsidRDefault="00AB7B46" w:rsidP="00B807D2">
      <w:pPr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Продолжительность учебного года при получении среднего общего образования составляет 34 недели.</w:t>
      </w:r>
    </w:p>
    <w:p w:rsidR="00A30D69" w:rsidRDefault="00A30D69" w:rsidP="00B807D2">
      <w:pPr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Учебный год в образовательной организации начинается 1 сентября. Если этот день приходится на выходной день, то в этом случае учебный год начинается в первый, следующий за ним, рабочий день.</w:t>
      </w:r>
    </w:p>
    <w:p w:rsidR="00A30D69" w:rsidRDefault="00A30D69" w:rsidP="00B807D2">
      <w:pPr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Образовательная недельная нагрузка распределяется равномерно в течение учебной недели, при этом объем максимально допустимой нагрузки </w:t>
      </w:r>
      <w:r w:rsidRPr="0012038A">
        <w:rPr>
          <w:rFonts w:ascii="Times New Roman" w:eastAsia="SchoolBookSanPin" w:hAnsi="Times New Roman"/>
          <w:sz w:val="28"/>
          <w:szCs w:val="28"/>
        </w:rPr>
        <w:lastRenderedPageBreak/>
        <w:t>в течение дня составляет для обучающихся 10–11 классов – не более 7 уроков.</w:t>
      </w:r>
    </w:p>
    <w:p w:rsidR="00A30D69" w:rsidRDefault="00A30D69" w:rsidP="00B807D2">
      <w:pPr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Внеурочная деятельность является неотъемлемой и обязательной частью основной образовательной программы.</w:t>
      </w:r>
    </w:p>
    <w:p w:rsidR="00A30D69" w:rsidRPr="008D681A" w:rsidRDefault="00A30D69" w:rsidP="00B807D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Общий объем внеурочной деятельности не должен превышать 10 часов в неделю.</w:t>
      </w:r>
    </w:p>
    <w:sectPr w:rsidR="00A30D69" w:rsidRPr="008D68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4C38" w:rsidRDefault="00B34C38" w:rsidP="00C06FE5">
      <w:pPr>
        <w:spacing w:after="0" w:line="240" w:lineRule="auto"/>
      </w:pPr>
      <w:r>
        <w:separator/>
      </w:r>
    </w:p>
  </w:endnote>
  <w:endnote w:type="continuationSeparator" w:id="0">
    <w:p w:rsidR="00B34C38" w:rsidRDefault="00B34C38" w:rsidP="00C06F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4C38" w:rsidRDefault="00B34C38" w:rsidP="00C06FE5">
      <w:pPr>
        <w:spacing w:after="0" w:line="240" w:lineRule="auto"/>
      </w:pPr>
      <w:r>
        <w:separator/>
      </w:r>
    </w:p>
  </w:footnote>
  <w:footnote w:type="continuationSeparator" w:id="0">
    <w:p w:rsidR="00B34C38" w:rsidRDefault="00B34C38" w:rsidP="00C06FE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D88"/>
    <w:rsid w:val="00375753"/>
    <w:rsid w:val="00582857"/>
    <w:rsid w:val="006A56BD"/>
    <w:rsid w:val="008D681A"/>
    <w:rsid w:val="00A30D69"/>
    <w:rsid w:val="00A95A5D"/>
    <w:rsid w:val="00AB7B46"/>
    <w:rsid w:val="00B34C38"/>
    <w:rsid w:val="00B807D2"/>
    <w:rsid w:val="00C06FE5"/>
    <w:rsid w:val="00EA1AC2"/>
    <w:rsid w:val="00EE71CE"/>
    <w:rsid w:val="00EF6068"/>
    <w:rsid w:val="00FE1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unhideWhenUsed/>
    <w:rsid w:val="00C06FE5"/>
    <w:rPr>
      <w:vertAlign w:val="superscript"/>
    </w:rPr>
  </w:style>
  <w:style w:type="paragraph" w:styleId="a4">
    <w:name w:val="footnote text"/>
    <w:basedOn w:val="a"/>
    <w:link w:val="a5"/>
    <w:uiPriority w:val="99"/>
    <w:unhideWhenUsed/>
    <w:rsid w:val="00C06FE5"/>
    <w:pPr>
      <w:widowControl w:val="0"/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a5">
    <w:name w:val="Текст сноски Знак"/>
    <w:basedOn w:val="a0"/>
    <w:link w:val="a4"/>
    <w:uiPriority w:val="99"/>
    <w:rsid w:val="00C06FE5"/>
    <w:rPr>
      <w:rFonts w:ascii="Calibri" w:eastAsia="Calibri" w:hAnsi="Calibri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unhideWhenUsed/>
    <w:rsid w:val="00C06FE5"/>
    <w:rPr>
      <w:vertAlign w:val="superscript"/>
    </w:rPr>
  </w:style>
  <w:style w:type="paragraph" w:styleId="a4">
    <w:name w:val="footnote text"/>
    <w:basedOn w:val="a"/>
    <w:link w:val="a5"/>
    <w:uiPriority w:val="99"/>
    <w:unhideWhenUsed/>
    <w:rsid w:val="00C06FE5"/>
    <w:pPr>
      <w:widowControl w:val="0"/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a5">
    <w:name w:val="Текст сноски Знак"/>
    <w:basedOn w:val="a0"/>
    <w:link w:val="a4"/>
    <w:uiPriority w:val="99"/>
    <w:rsid w:val="00C06FE5"/>
    <w:rPr>
      <w:rFonts w:ascii="Calibri" w:eastAsia="Calibri" w:hAnsi="Calibri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515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8</cp:revision>
  <dcterms:created xsi:type="dcterms:W3CDTF">2023-10-05T09:10:00Z</dcterms:created>
  <dcterms:modified xsi:type="dcterms:W3CDTF">2023-10-06T07:35:00Z</dcterms:modified>
</cp:coreProperties>
</file>